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F636A" w14:textId="77777777" w:rsidR="00591B4E" w:rsidRPr="006834A4" w:rsidRDefault="00591B4E" w:rsidP="006834A4">
      <w:pPr>
        <w:jc w:val="center"/>
        <w:rPr>
          <w:rFonts w:asciiTheme="minorHAnsi" w:hAnsiTheme="minorHAnsi"/>
          <w:sz w:val="52"/>
          <w:szCs w:val="52"/>
        </w:rPr>
      </w:pPr>
    </w:p>
    <w:p w14:paraId="37C5B7EB" w14:textId="77777777" w:rsidR="00591B4E" w:rsidRPr="006834A4" w:rsidRDefault="00591B4E" w:rsidP="006834A4">
      <w:pPr>
        <w:jc w:val="center"/>
        <w:rPr>
          <w:rFonts w:asciiTheme="minorHAnsi" w:hAnsiTheme="minorHAnsi"/>
          <w:b/>
          <w:sz w:val="52"/>
          <w:szCs w:val="52"/>
        </w:rPr>
      </w:pPr>
      <w:r>
        <w:rPr>
          <w:rFonts w:asciiTheme="minorHAnsi" w:hAnsiTheme="minorHAnsi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0E8024" wp14:editId="5F56CB77">
                <wp:simplePos x="0" y="0"/>
                <wp:positionH relativeFrom="column">
                  <wp:posOffset>-12700</wp:posOffset>
                </wp:positionH>
                <wp:positionV relativeFrom="paragraph">
                  <wp:posOffset>165735</wp:posOffset>
                </wp:positionV>
                <wp:extent cx="6012815" cy="421640"/>
                <wp:effectExtent l="97790" t="97155" r="125095" b="14160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2815" cy="42164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 w="285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C8FE2E" w14:textId="77777777" w:rsidR="00591B4E" w:rsidRPr="002932C9" w:rsidRDefault="00591B4E" w:rsidP="002D44A5">
                            <w:pPr>
                              <w:spacing w:line="400" w:lineRule="exact"/>
                              <w:ind w:left="-142"/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  <w:t>Bordereau des Prix Unitaires (BPU)</w:t>
                            </w:r>
                            <w:r w:rsidRPr="002932C9"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58CBFD95" w14:textId="77777777" w:rsidR="00591B4E" w:rsidRPr="002D44A5" w:rsidRDefault="00591B4E" w:rsidP="002D44A5">
                            <w:pPr>
                              <w:jc w:val="center"/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780E8024" id="Rectangle 2" o:spid="_x0000_s1026" style="position:absolute;left:0;text-align:left;margin-left:-1pt;margin-top:13.05pt;width:473.45pt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sSsiQIAAP8EAAAOAAAAZHJzL2Uyb0RvYy54bWysVNFumzAUfZ+0f7D8vhJISAgqqap2mSZ1&#10;W9Vu2rMxBqwZ27t2Qtqv37VJu7R9mwYS8sXmcM65xz6/OAyK7AU4aXRF07MZJUJz00jdVfTH9+2H&#10;ghLnmW6YMlpU9EE4erF5/+58tKXITG9UI4AgiHblaCvae2/LJHG8FwNzZ8YKjZOtgYF5LKFLGmAj&#10;og8qyWazZTIaaCwYLpzDt9fTJN1E/LYV3H9rWyc8URVFbj4+IT7r8Ew256zsgNle8iMN9g8sBiY1&#10;/vQZ6pp5RnYg30ANkoNxpvVn3AyJaVvJRdSAatLZKzX3PbMiakFznH22yf0/WP51fwtENtg7SjQb&#10;sEV3aBrTnRIkC/aM1pW46t7eQhDo7I3hvxzR5qrHVeISwIy9YA2SSsP65MUHoXD4KanHL6ZBdLbz&#10;Jjp1aGEIgOgBOcSGPDw3RBw84fhyOUuzIs0p4Ti3yNLlInYsYeXT1xac/yTMQMKgooDcIzrb3zgf&#10;2LDyaUlkb5RstlKpWEBXXykge4bhmC/z7XoSgCJPlylNxopmRb7KI/SLSXeKcZmHO5rwCmOQHmOu&#10;5FDRYhauKXjBt4+6iSH0TKppjJyVDgRFDDAKiT7tEOK+b0ZSqx3cMWzZcp4jEmlkkJ6tV8U8FJju&#10;eVHk+Rq3HlMdbkvugRIw/qf0fcxUMPqNA6ttuCf3lO3Z5Av+YWKLrI5io6vmiU6sTpjG/oeWT9Hx&#10;h/pwTFFtmgdMAhKJ7cZTAwe9gUdKRtyBFXW/dwwEJeqzxjSt0wW2m/hYLPJVhgWcztSnM0xzhKqo&#10;R9FxeOWnbb6zILse/5RGadpcYgJbGcMR0jmxOuYWd1nUczwRwjY+reOqv+fW5g8AAAD//wMAUEsD&#10;BBQABgAIAAAAIQCKWwjL3gAAAAgBAAAPAAAAZHJzL2Rvd25yZXYueG1sTI/BbsIwEETvlfoP1iL1&#10;Bk6iFEEaByGqHnqpKCD1auJtkhKvo9iA+ftuT+U2q1nNvClX0fbigqPvHClIZwkIpNqZjhoFh/3b&#10;dAHCB01G945QwQ09rKrHh1IXxl3pEy+70AgOIV9oBW0IQyGlr1u02s/cgMTetxutDnyOjTSjvnK4&#10;7WWWJHNpdUfc0OoBNy3Wp93ZKtj++Dz5eF3HtN5uDu+3lDD6L6WeJnH9AiJgDP/P8IfP6FAx09Gd&#10;yXjRK5hmPCUoyOYpCPaXeb4EcWSRPYOsSnk/oPoFAAD//wMAUEsBAi0AFAAGAAgAAAAhALaDOJL+&#10;AAAA4QEAABMAAAAAAAAAAAAAAAAAAAAAAFtDb250ZW50X1R5cGVzXS54bWxQSwECLQAUAAYACAAA&#10;ACEAOP0h/9YAAACUAQAACwAAAAAAAAAAAAAAAAAvAQAAX3JlbHMvLnJlbHNQSwECLQAUAAYACAAA&#10;ACEAuj7ErIkCAAD/BAAADgAAAAAAAAAAAAAAAAAuAgAAZHJzL2Uyb0RvYy54bWxQSwECLQAUAAYA&#10;CAAAACEAilsIy94AAAAIAQAADwAAAAAAAAAAAAAAAADjBAAAZHJzL2Rvd25yZXYueG1sUEsFBgAA&#10;AAAEAAQA8wAAAO4FAAAAAA==&#10;" fillcolor="#365f91" strokecolor="#a5a5a5" strokeweight="2.25pt">
                <v:shadow on="t" color="#7f7f7f" opacity=".5" offset="1pt,.74833mm"/>
                <v:textbox>
                  <w:txbxContent>
                    <w:p w14:paraId="2BC8FE2E" w14:textId="77777777" w:rsidR="00591B4E" w:rsidRPr="002932C9" w:rsidRDefault="00591B4E" w:rsidP="002D44A5">
                      <w:pPr>
                        <w:spacing w:line="400" w:lineRule="exact"/>
                        <w:ind w:left="-142"/>
                        <w:jc w:val="center"/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  <w:t>Bordereau des Prix Unitaires (BPU)</w:t>
                      </w:r>
                      <w:r w:rsidRPr="002932C9"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58CBFD95" w14:textId="77777777" w:rsidR="00591B4E" w:rsidRPr="002D44A5" w:rsidRDefault="00591B4E" w:rsidP="002D44A5">
                      <w:pPr>
                        <w:jc w:val="center"/>
                        <w:rPr>
                          <w:color w:val="FFFFFF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72D871E" w14:textId="77777777" w:rsidR="00591B4E" w:rsidRPr="006834A4" w:rsidRDefault="00591B4E" w:rsidP="006834A4">
      <w:pPr>
        <w:jc w:val="center"/>
        <w:rPr>
          <w:rFonts w:asciiTheme="minorHAnsi" w:hAnsiTheme="minorHAnsi"/>
          <w:b/>
          <w:sz w:val="52"/>
          <w:szCs w:val="52"/>
        </w:rPr>
      </w:pPr>
    </w:p>
    <w:p w14:paraId="68A54E15" w14:textId="77777777" w:rsidR="00591B4E" w:rsidRPr="006834A4" w:rsidRDefault="00591B4E" w:rsidP="006834A4">
      <w:pPr>
        <w:jc w:val="center"/>
        <w:rPr>
          <w:rFonts w:asciiTheme="minorHAnsi" w:hAnsiTheme="minorHAnsi"/>
          <w:b/>
          <w:sz w:val="52"/>
          <w:szCs w:val="52"/>
        </w:rPr>
      </w:pPr>
    </w:p>
    <w:p w14:paraId="28B160B5" w14:textId="77777777" w:rsidR="00591B4E" w:rsidRPr="006834A4" w:rsidRDefault="00591B4E" w:rsidP="006834A4">
      <w:pPr>
        <w:shd w:val="clear" w:color="auto" w:fill="365F91"/>
        <w:spacing w:line="400" w:lineRule="exact"/>
        <w:ind w:right="-29"/>
        <w:jc w:val="center"/>
        <w:rPr>
          <w:rFonts w:asciiTheme="minorHAnsi" w:hAnsiTheme="minorHAnsi"/>
          <w:b/>
          <w:color w:val="FFFFFF"/>
        </w:rPr>
      </w:pPr>
      <w:r w:rsidRPr="006834A4">
        <w:rPr>
          <w:rFonts w:asciiTheme="minorHAnsi" w:hAnsiTheme="minorHAnsi"/>
          <w:b/>
          <w:color w:val="FFFFFF"/>
          <w:sz w:val="32"/>
        </w:rPr>
        <w:t>MARCHE PUBLIC DE TRAVAUX</w:t>
      </w:r>
    </w:p>
    <w:p w14:paraId="37D7DADE" w14:textId="77777777" w:rsidR="00591B4E" w:rsidRPr="006834A4" w:rsidRDefault="00591B4E" w:rsidP="006834A4">
      <w:pPr>
        <w:jc w:val="center"/>
        <w:rPr>
          <w:rFonts w:asciiTheme="minorHAnsi" w:hAnsiTheme="minorHAnsi"/>
          <w:b/>
          <w:sz w:val="52"/>
          <w:szCs w:val="52"/>
        </w:rPr>
      </w:pPr>
    </w:p>
    <w:p w14:paraId="6EF44BB1" w14:textId="77777777" w:rsidR="00591B4E" w:rsidRPr="006834A4" w:rsidRDefault="00591B4E" w:rsidP="006834A4">
      <w:pPr>
        <w:rPr>
          <w:rFonts w:asciiTheme="minorHAnsi" w:hAnsiTheme="minorHAnsi"/>
          <w:b/>
          <w:sz w:val="52"/>
          <w:szCs w:val="52"/>
        </w:rPr>
      </w:pPr>
    </w:p>
    <w:p w14:paraId="2D08A55C" w14:textId="513CDDD9" w:rsidR="00591B4E" w:rsidRDefault="00591B4E" w:rsidP="006834A4">
      <w:pPr>
        <w:jc w:val="center"/>
        <w:rPr>
          <w:rFonts w:asciiTheme="minorHAnsi" w:hAnsiTheme="minorHAnsi"/>
          <w:b/>
          <w:color w:val="808080"/>
          <w:sz w:val="52"/>
          <w:szCs w:val="52"/>
        </w:rPr>
      </w:pPr>
      <w:r w:rsidRPr="007132F2">
        <w:rPr>
          <w:rFonts w:asciiTheme="minorHAnsi" w:hAnsiTheme="minorHAnsi"/>
          <w:b/>
          <w:noProof/>
          <w:color w:val="808080"/>
          <w:sz w:val="52"/>
          <w:szCs w:val="52"/>
        </w:rPr>
        <w:t xml:space="preserve">Mairie de </w:t>
      </w:r>
      <w:r w:rsidR="002845C1">
        <w:rPr>
          <w:rFonts w:asciiTheme="minorHAnsi" w:hAnsiTheme="minorHAnsi"/>
          <w:b/>
          <w:noProof/>
          <w:color w:val="808080"/>
          <w:sz w:val="52"/>
          <w:szCs w:val="52"/>
        </w:rPr>
        <w:t>LE PLESSIS BELLEVILLE</w:t>
      </w:r>
    </w:p>
    <w:p w14:paraId="3FCD28CE" w14:textId="77777777" w:rsidR="00591B4E" w:rsidRPr="006834A4" w:rsidRDefault="00591B4E" w:rsidP="006834A4">
      <w:pPr>
        <w:rPr>
          <w:rFonts w:asciiTheme="minorHAnsi" w:hAnsiTheme="minorHAnsi"/>
          <w:sz w:val="52"/>
          <w:szCs w:val="52"/>
        </w:rPr>
      </w:pPr>
    </w:p>
    <w:tbl>
      <w:tblPr>
        <w:tblW w:w="9361" w:type="dxa"/>
        <w:tblInd w:w="70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1"/>
      </w:tblGrid>
      <w:tr w:rsidR="00591B4E" w:rsidRPr="006834A4" w14:paraId="5FA42B1E" w14:textId="77777777" w:rsidTr="006834A4">
        <w:trPr>
          <w:trHeight w:val="205"/>
        </w:trPr>
        <w:tc>
          <w:tcPr>
            <w:tcW w:w="9361" w:type="dxa"/>
            <w:tcBorders>
              <w:top w:val="double" w:sz="4" w:space="0" w:color="A6A6A6"/>
              <w:left w:val="double" w:sz="4" w:space="0" w:color="A6A6A6"/>
              <w:bottom w:val="nil"/>
              <w:right w:val="double" w:sz="4" w:space="0" w:color="A6A6A6"/>
            </w:tcBorders>
            <w:shd w:val="clear" w:color="auto" w:fill="365F91"/>
            <w:hideMark/>
          </w:tcPr>
          <w:p w14:paraId="3CA34BEA" w14:textId="77777777" w:rsidR="00591B4E" w:rsidRPr="006834A4" w:rsidRDefault="00591B4E" w:rsidP="006834A4">
            <w:pPr>
              <w:spacing w:line="276" w:lineRule="auto"/>
              <w:ind w:right="-61"/>
              <w:jc w:val="center"/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  <w:lang w:eastAsia="en-US"/>
              </w:rPr>
            </w:pPr>
            <w:r w:rsidRPr="006834A4"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</w:rPr>
              <w:t>Objet du marché</w:t>
            </w:r>
          </w:p>
        </w:tc>
      </w:tr>
      <w:tr w:rsidR="00591B4E" w:rsidRPr="006834A4" w14:paraId="6932A564" w14:textId="77777777" w:rsidTr="006834A4">
        <w:trPr>
          <w:trHeight w:val="48"/>
        </w:trPr>
        <w:tc>
          <w:tcPr>
            <w:tcW w:w="9361" w:type="dxa"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14:paraId="3817194E" w14:textId="77777777" w:rsidR="00591B4E" w:rsidRPr="006834A4" w:rsidRDefault="00591B4E" w:rsidP="006834A4">
            <w:pPr>
              <w:spacing w:line="276" w:lineRule="auto"/>
              <w:ind w:right="-61"/>
              <w:rPr>
                <w:rFonts w:asciiTheme="minorHAnsi" w:hAnsiTheme="minorHAnsi"/>
                <w:sz w:val="6"/>
                <w:szCs w:val="6"/>
                <w:lang w:eastAsia="en-US"/>
              </w:rPr>
            </w:pPr>
          </w:p>
        </w:tc>
      </w:tr>
      <w:tr w:rsidR="00D21933" w:rsidRPr="00AA511C" w14:paraId="505A804F" w14:textId="77777777" w:rsidTr="006834A4">
        <w:trPr>
          <w:trHeight w:val="835"/>
        </w:trPr>
        <w:tc>
          <w:tcPr>
            <w:tcW w:w="9361" w:type="dxa"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327F1522" w14:textId="7A4474CE" w:rsidR="00D21933" w:rsidRPr="00D21933" w:rsidRDefault="002845C1" w:rsidP="00D21933">
            <w:pPr>
              <w:spacing w:line="276" w:lineRule="auto"/>
              <w:ind w:right="-61"/>
              <w:jc w:val="center"/>
              <w:rPr>
                <w:rFonts w:asciiTheme="minorHAnsi" w:hAnsiTheme="minorHAnsi"/>
                <w:color w:val="808080" w:themeColor="background1" w:themeShade="80"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/>
                <w:noProof/>
                <w:color w:val="365F91"/>
                <w:sz w:val="28"/>
                <w:szCs w:val="28"/>
              </w:rPr>
              <w:t>Réaménagement des trottoirs et rénovation de l’assainissement de la rue de Paris</w:t>
            </w:r>
          </w:p>
        </w:tc>
      </w:tr>
    </w:tbl>
    <w:p w14:paraId="3AF93110" w14:textId="77777777" w:rsidR="00591B4E" w:rsidRDefault="00591B4E" w:rsidP="006834A4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5D0F1791" w14:textId="77777777" w:rsidR="00F11C55" w:rsidRDefault="00F11C55" w:rsidP="006834A4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27080F36" w14:textId="3472B583" w:rsidR="00F11C55" w:rsidRDefault="00F11C55" w:rsidP="006834A4">
      <w:pPr>
        <w:tabs>
          <w:tab w:val="left" w:pos="3742"/>
        </w:tabs>
        <w:jc w:val="center"/>
        <w:rPr>
          <w:rFonts w:asciiTheme="minorHAnsi" w:hAnsiTheme="minorHAnsi"/>
          <w:b/>
          <w:i/>
          <w:sz w:val="28"/>
          <w:szCs w:val="28"/>
          <w:u w:val="single"/>
        </w:rPr>
      </w:pPr>
      <w:r>
        <w:rPr>
          <w:rFonts w:asciiTheme="minorHAnsi" w:hAnsiTheme="minorHAnsi"/>
          <w:b/>
          <w:i/>
          <w:sz w:val="28"/>
          <w:szCs w:val="28"/>
          <w:u w:val="single"/>
        </w:rPr>
        <w:t>Lot 0</w:t>
      </w:r>
      <w:r w:rsidR="002845C1">
        <w:rPr>
          <w:rFonts w:asciiTheme="minorHAnsi" w:hAnsiTheme="minorHAnsi"/>
          <w:b/>
          <w:i/>
          <w:sz w:val="28"/>
          <w:szCs w:val="28"/>
          <w:u w:val="single"/>
        </w:rPr>
        <w:t>1</w:t>
      </w:r>
      <w:r>
        <w:rPr>
          <w:rFonts w:asciiTheme="minorHAnsi" w:hAnsiTheme="minorHAnsi"/>
          <w:b/>
          <w:i/>
          <w:sz w:val="28"/>
          <w:szCs w:val="28"/>
          <w:u w:val="single"/>
        </w:rPr>
        <w:t xml:space="preserve"> : </w:t>
      </w:r>
      <w:r w:rsidR="002845C1">
        <w:rPr>
          <w:rFonts w:asciiTheme="minorHAnsi" w:hAnsiTheme="minorHAnsi"/>
          <w:b/>
          <w:i/>
          <w:sz w:val="28"/>
          <w:szCs w:val="28"/>
          <w:u w:val="single"/>
        </w:rPr>
        <w:t>Assainissement</w:t>
      </w:r>
    </w:p>
    <w:p w14:paraId="04DC0EE7" w14:textId="77777777" w:rsidR="00591B4E" w:rsidRPr="006834A4" w:rsidRDefault="00591B4E" w:rsidP="006834A4">
      <w:pPr>
        <w:tabs>
          <w:tab w:val="left" w:pos="3742"/>
        </w:tabs>
        <w:rPr>
          <w:rFonts w:asciiTheme="minorHAnsi" w:hAnsiTheme="minorHAnsi"/>
        </w:rPr>
      </w:pPr>
      <w:bookmarkStart w:id="0" w:name="_GoBack"/>
      <w:bookmarkEnd w:id="0"/>
    </w:p>
    <w:p w14:paraId="09347077" w14:textId="77777777" w:rsidR="00591B4E" w:rsidRPr="006834A4" w:rsidRDefault="00591B4E" w:rsidP="006834A4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7CF258F1" w14:textId="09BC037B" w:rsidR="00591B4E" w:rsidRPr="006834A4" w:rsidRDefault="0042448E" w:rsidP="006834A4">
      <w:pPr>
        <w:tabs>
          <w:tab w:val="left" w:pos="3742"/>
        </w:tabs>
        <w:jc w:val="center"/>
        <w:rPr>
          <w:rFonts w:asciiTheme="minorHAnsi" w:hAnsiTheme="minorHAnsi"/>
        </w:rPr>
      </w:pPr>
      <w:r w:rsidRPr="0084668A">
        <w:rPr>
          <w:rFonts w:asciiTheme="minorHAnsi" w:hAnsiTheme="minorHAnsi"/>
          <w:b/>
          <w:bCs/>
          <w:noProof/>
          <w:sz w:val="24"/>
          <w:szCs w:val="24"/>
        </w:rPr>
        <w:t>Marché passé selon une procédure adaptée conformément aux articles 38 et 42-2° de l’ordonnance n° 2015-899 du 23 juillet 2015 relatif aux marchés publics et à l’article 27 du décret n°2016-360 du 25 mars 2016 relatif aux marchés publics</w:t>
      </w:r>
      <w:r w:rsidRPr="00130B24">
        <w:rPr>
          <w:rFonts w:asciiTheme="minorHAnsi" w:hAnsiTheme="minorHAnsi"/>
          <w:b/>
          <w:bCs/>
          <w:noProof/>
          <w:sz w:val="24"/>
          <w:szCs w:val="24"/>
        </w:rPr>
        <w:t>.</w:t>
      </w:r>
    </w:p>
    <w:p w14:paraId="784B111B" w14:textId="77777777" w:rsidR="00591B4E" w:rsidRDefault="00591B4E" w:rsidP="006834A4">
      <w:pPr>
        <w:tabs>
          <w:tab w:val="left" w:pos="3742"/>
        </w:tabs>
        <w:rPr>
          <w:rFonts w:asciiTheme="minorHAnsi" w:hAnsiTheme="minorHAnsi"/>
        </w:rPr>
      </w:pPr>
    </w:p>
    <w:p w14:paraId="72DC26E0" w14:textId="77777777" w:rsidR="00591B4E" w:rsidRPr="006834A4" w:rsidRDefault="00591B4E" w:rsidP="006834A4">
      <w:pPr>
        <w:tabs>
          <w:tab w:val="left" w:pos="3742"/>
        </w:tabs>
        <w:rPr>
          <w:rFonts w:asciiTheme="minorHAnsi" w:hAnsiTheme="minorHAnsi"/>
        </w:rPr>
      </w:pPr>
    </w:p>
    <w:tbl>
      <w:tblPr>
        <w:tblW w:w="9356" w:type="dxa"/>
        <w:tblInd w:w="108" w:type="dxa"/>
        <w:tblBorders>
          <w:top w:val="single" w:sz="24" w:space="0" w:color="A6A6A6"/>
          <w:left w:val="single" w:sz="24" w:space="0" w:color="A6A6A6"/>
          <w:bottom w:val="single" w:sz="24" w:space="0" w:color="A6A6A6"/>
          <w:right w:val="single" w:sz="24" w:space="0" w:color="A6A6A6"/>
          <w:insideH w:val="single" w:sz="4" w:space="0" w:color="auto"/>
          <w:insideV w:val="single" w:sz="24" w:space="0" w:color="A6A6A6"/>
        </w:tblBorders>
        <w:tblLook w:val="01E0" w:firstRow="1" w:lastRow="1" w:firstColumn="1" w:lastColumn="1" w:noHBand="0" w:noVBand="0"/>
      </w:tblPr>
      <w:tblGrid>
        <w:gridCol w:w="4678"/>
        <w:gridCol w:w="4678"/>
      </w:tblGrid>
      <w:tr w:rsidR="00591B4E" w:rsidRPr="00503C6C" w14:paraId="23703D9C" w14:textId="77777777" w:rsidTr="006834A4">
        <w:trPr>
          <w:trHeight w:val="2252"/>
        </w:trPr>
        <w:tc>
          <w:tcPr>
            <w:tcW w:w="4678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02CC5923" w14:textId="77777777" w:rsidR="00591B4E" w:rsidRPr="00EC7F20" w:rsidRDefault="00591B4E" w:rsidP="006834A4">
            <w:pPr>
              <w:jc w:val="center"/>
              <w:rPr>
                <w:rFonts w:asciiTheme="minorHAnsi" w:eastAsiaTheme="minorHAnsi" w:hAnsiTheme="minorHAnsi" w:cstheme="minorBidi"/>
                <w:color w:val="00365F"/>
                <w:sz w:val="24"/>
                <w:szCs w:val="24"/>
                <w:u w:val="single"/>
                <w:lang w:eastAsia="en-US"/>
              </w:rPr>
            </w:pPr>
            <w:r w:rsidRPr="00EC7F20">
              <w:rPr>
                <w:rFonts w:asciiTheme="minorHAnsi" w:hAnsiTheme="minorHAnsi"/>
                <w:color w:val="00365F"/>
                <w:sz w:val="24"/>
                <w:szCs w:val="24"/>
                <w:u w:val="single"/>
              </w:rPr>
              <w:t>Maître d'œuvre :</w:t>
            </w:r>
          </w:p>
          <w:p w14:paraId="74844DA2" w14:textId="77777777" w:rsidR="00591B4E" w:rsidRPr="00503C6C" w:rsidRDefault="00591B4E" w:rsidP="006834A4">
            <w:pPr>
              <w:jc w:val="center"/>
              <w:rPr>
                <w:rFonts w:asciiTheme="minorHAnsi" w:hAnsiTheme="minorHAnsi"/>
                <w:color w:val="00365F"/>
                <w:u w:val="single"/>
              </w:rPr>
            </w:pPr>
          </w:p>
          <w:p w14:paraId="12A3295B" w14:textId="77777777" w:rsidR="00591B4E" w:rsidRPr="0089243E" w:rsidRDefault="00591B4E" w:rsidP="006834A4">
            <w:pPr>
              <w:jc w:val="center"/>
              <w:rPr>
                <w:rFonts w:asciiTheme="minorHAnsi" w:hAnsiTheme="minorHAnsi"/>
                <w:b/>
                <w:color w:val="00365F"/>
                <w:sz w:val="32"/>
                <w:szCs w:val="32"/>
              </w:rPr>
            </w:pPr>
            <w:r w:rsidRPr="007132F2">
              <w:rPr>
                <w:rFonts w:asciiTheme="minorHAnsi" w:hAnsiTheme="minorHAnsi"/>
                <w:b/>
                <w:noProof/>
                <w:color w:val="00365F"/>
                <w:sz w:val="32"/>
                <w:szCs w:val="32"/>
              </w:rPr>
              <w:t>ACP</w:t>
            </w:r>
          </w:p>
          <w:p w14:paraId="18764906" w14:textId="77777777" w:rsidR="00591B4E" w:rsidRPr="0089243E" w:rsidRDefault="00591B4E" w:rsidP="006834A4">
            <w:pPr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61 Ter rue Saint Joseph</w:t>
            </w:r>
          </w:p>
          <w:p w14:paraId="0CDC312B" w14:textId="77777777" w:rsidR="00591B4E" w:rsidRPr="003A4560" w:rsidRDefault="00591B4E" w:rsidP="006834A4">
            <w:pPr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60 200 Compiègne</w:t>
            </w:r>
          </w:p>
          <w:p w14:paraId="7656E4C2" w14:textId="167A44CC" w:rsidR="00591B4E" w:rsidRPr="009A5D34" w:rsidRDefault="00591B4E" w:rsidP="006834A4">
            <w:pPr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9A5D34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Tel : 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03</w:t>
            </w:r>
            <w:r w:rsidR="00EC7F20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44</w:t>
            </w:r>
            <w:r w:rsidR="00EC7F20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40</w:t>
            </w:r>
            <w:r w:rsidR="00EC7F20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98</w:t>
            </w:r>
            <w:r w:rsidR="00EC7F20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72</w:t>
            </w:r>
          </w:p>
          <w:p w14:paraId="7E92D1C5" w14:textId="7702F052" w:rsidR="00591B4E" w:rsidRPr="00023FDE" w:rsidRDefault="00591B4E" w:rsidP="006834A4">
            <w:pPr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FAX : 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09</w:t>
            </w:r>
            <w:r w:rsidR="00EC7F20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72</w:t>
            </w:r>
            <w:r w:rsidR="00EC7F20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22</w:t>
            </w:r>
            <w:r w:rsidR="00EC7F20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05</w:t>
            </w:r>
            <w:r w:rsidR="00EC7F20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56</w:t>
            </w:r>
          </w:p>
          <w:p w14:paraId="618676F7" w14:textId="77777777" w:rsidR="00591B4E" w:rsidRPr="00023FDE" w:rsidRDefault="00591B4E" w:rsidP="006834A4">
            <w:pPr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Courriel : 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acp@acp-vrd.com</w:t>
            </w:r>
          </w:p>
          <w:p w14:paraId="7E8EBA11" w14:textId="77777777" w:rsidR="00591B4E" w:rsidRPr="00023FDE" w:rsidRDefault="00591B4E" w:rsidP="006834A4">
            <w:pPr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SARL</w:t>
            </w:r>
          </w:p>
          <w:p w14:paraId="4485244C" w14:textId="77777777" w:rsidR="00591B4E" w:rsidRPr="00023FDE" w:rsidRDefault="00591B4E" w:rsidP="006834A4">
            <w:pPr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Capital de : 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10000</w:t>
            </w:r>
            <w:r w:rsidRPr="00023FDE">
              <w:rPr>
                <w:rFonts w:asciiTheme="minorHAnsi" w:hAnsiTheme="minorHAnsi"/>
                <w:color w:val="00365F"/>
                <w:sz w:val="24"/>
                <w:szCs w:val="24"/>
              </w:rPr>
              <w:t xml:space="preserve"> €</w:t>
            </w:r>
          </w:p>
          <w:p w14:paraId="42CE56D8" w14:textId="77777777" w:rsidR="00591B4E" w:rsidRPr="00023FDE" w:rsidRDefault="00591B4E" w:rsidP="006834A4">
            <w:pPr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RCS : </w:t>
            </w:r>
            <w:r w:rsidRPr="007132F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489 072 611 00028</w:t>
            </w:r>
          </w:p>
          <w:p w14:paraId="00E67124" w14:textId="77777777" w:rsidR="00591B4E" w:rsidRPr="00023FDE" w:rsidRDefault="00591B4E" w:rsidP="006834A4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238F2F4C" w14:textId="77777777" w:rsidR="00591B4E" w:rsidRPr="00EC7F20" w:rsidRDefault="00591B4E" w:rsidP="006834A4">
            <w:pPr>
              <w:tabs>
                <w:tab w:val="left" w:pos="3742"/>
              </w:tabs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u w:val="single"/>
                <w:lang w:eastAsia="en-US"/>
              </w:rPr>
            </w:pPr>
            <w:r w:rsidRPr="00EC7F20">
              <w:rPr>
                <w:rFonts w:asciiTheme="minorHAnsi" w:hAnsiTheme="minorHAnsi"/>
                <w:sz w:val="24"/>
                <w:szCs w:val="24"/>
                <w:u w:val="single"/>
              </w:rPr>
              <w:t>Maître d'ouvrage :</w:t>
            </w:r>
          </w:p>
          <w:p w14:paraId="47163972" w14:textId="77777777" w:rsidR="00591B4E" w:rsidRPr="00EC7F20" w:rsidRDefault="00591B4E" w:rsidP="006834A4">
            <w:pPr>
              <w:tabs>
                <w:tab w:val="left" w:pos="3742"/>
              </w:tabs>
              <w:spacing w:line="276" w:lineRule="auto"/>
              <w:jc w:val="center"/>
              <w:rPr>
                <w:rFonts w:asciiTheme="minorHAnsi" w:hAnsiTheme="minorHAnsi"/>
                <w:sz w:val="24"/>
                <w:szCs w:val="24"/>
                <w:u w:val="single"/>
                <w:lang w:eastAsia="en-US"/>
              </w:rPr>
            </w:pPr>
          </w:p>
          <w:p w14:paraId="0346489D" w14:textId="77777777" w:rsidR="00C0174C" w:rsidRPr="00C0174C" w:rsidRDefault="00C0174C" w:rsidP="00C0174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0174C">
              <w:rPr>
                <w:b/>
                <w:bCs/>
                <w:sz w:val="24"/>
                <w:szCs w:val="24"/>
              </w:rPr>
              <w:t>Mairie de Le Plessis Belleville</w:t>
            </w:r>
          </w:p>
          <w:p w14:paraId="3A5C5E3E" w14:textId="77777777" w:rsidR="00C0174C" w:rsidRPr="00C0174C" w:rsidRDefault="00C0174C" w:rsidP="00C0174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0174C">
              <w:rPr>
                <w:sz w:val="24"/>
                <w:szCs w:val="24"/>
              </w:rPr>
              <w:t>08, Place de l’Eglise</w:t>
            </w:r>
          </w:p>
          <w:p w14:paraId="049834A4" w14:textId="77777777" w:rsidR="00C0174C" w:rsidRPr="00C0174C" w:rsidRDefault="00C0174C" w:rsidP="00C0174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0174C">
              <w:rPr>
                <w:sz w:val="24"/>
                <w:szCs w:val="24"/>
              </w:rPr>
              <w:t>60330 LE PLESSIS BELLEVILLE</w:t>
            </w:r>
          </w:p>
          <w:p w14:paraId="5E281FF7" w14:textId="77777777" w:rsidR="00C0174C" w:rsidRPr="00C0174C" w:rsidRDefault="00C0174C" w:rsidP="00C0174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0174C">
              <w:rPr>
                <w:b/>
                <w:bCs/>
                <w:sz w:val="24"/>
                <w:szCs w:val="24"/>
                <w:u w:val="single"/>
              </w:rPr>
              <w:t>Tel</w:t>
            </w:r>
            <w:r w:rsidRPr="00C0174C">
              <w:rPr>
                <w:sz w:val="24"/>
                <w:szCs w:val="24"/>
              </w:rPr>
              <w:t> : 0344607200</w:t>
            </w:r>
          </w:p>
          <w:p w14:paraId="445F1CE6" w14:textId="77777777" w:rsidR="00C0174C" w:rsidRPr="00C0174C" w:rsidRDefault="00C0174C" w:rsidP="00C0174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0174C">
              <w:rPr>
                <w:b/>
                <w:bCs/>
                <w:sz w:val="24"/>
                <w:szCs w:val="24"/>
                <w:u w:val="single"/>
              </w:rPr>
              <w:t>Fax</w:t>
            </w:r>
            <w:r w:rsidRPr="00C0174C">
              <w:rPr>
                <w:sz w:val="24"/>
                <w:szCs w:val="24"/>
              </w:rPr>
              <w:t> : 0344607212</w:t>
            </w:r>
          </w:p>
          <w:p w14:paraId="0FE4790D" w14:textId="77777777" w:rsidR="00C0174C" w:rsidRPr="00C0174C" w:rsidRDefault="00C0174C" w:rsidP="00C0174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0174C">
              <w:rPr>
                <w:b/>
                <w:bCs/>
                <w:sz w:val="24"/>
                <w:szCs w:val="24"/>
                <w:u w:val="single"/>
              </w:rPr>
              <w:t>Courriel</w:t>
            </w:r>
            <w:r w:rsidRPr="00C0174C">
              <w:rPr>
                <w:sz w:val="24"/>
                <w:szCs w:val="24"/>
              </w:rPr>
              <w:t xml:space="preserve"> : </w:t>
            </w:r>
            <w:hyperlink r:id="rId7" w:history="1">
              <w:r w:rsidRPr="00C0174C">
                <w:rPr>
                  <w:color w:val="0000FF"/>
                  <w:sz w:val="24"/>
                  <w:szCs w:val="24"/>
                  <w:u w:val="single"/>
                </w:rPr>
                <w:t>contact@mairieleplessisbelleville.fr</w:t>
              </w:r>
            </w:hyperlink>
            <w:r w:rsidRPr="00C0174C">
              <w:rPr>
                <w:sz w:val="24"/>
                <w:szCs w:val="24"/>
              </w:rPr>
              <w:t> </w:t>
            </w:r>
          </w:p>
          <w:p w14:paraId="00DC6DE3" w14:textId="7AF66751" w:rsidR="00591B4E" w:rsidRPr="00EC7F20" w:rsidRDefault="00591B4E" w:rsidP="002845C1">
            <w:pPr>
              <w:jc w:val="center"/>
              <w:rPr>
                <w:rFonts w:asciiTheme="minorHAnsi" w:hAnsiTheme="minorHAnsi"/>
                <w:sz w:val="24"/>
                <w:szCs w:val="24"/>
                <w:u w:val="single"/>
                <w:lang w:eastAsia="en-US"/>
              </w:rPr>
            </w:pPr>
          </w:p>
        </w:tc>
      </w:tr>
    </w:tbl>
    <w:p w14:paraId="23F86098" w14:textId="77777777" w:rsidR="00591B4E" w:rsidRDefault="00591B4E" w:rsidP="006834A4">
      <w:pPr>
        <w:jc w:val="both"/>
        <w:rPr>
          <w:rFonts w:asciiTheme="minorHAnsi" w:hAnsiTheme="minorHAnsi"/>
          <w:sz w:val="22"/>
          <w:szCs w:val="22"/>
        </w:rPr>
        <w:sectPr w:rsidR="00591B4E" w:rsidSect="00591B4E">
          <w:headerReference w:type="even" r:id="rId8"/>
          <w:footerReference w:type="default" r:id="rId9"/>
          <w:footerReference w:type="first" r:id="rId10"/>
          <w:pgSz w:w="11906" w:h="16838"/>
          <w:pgMar w:top="1417" w:right="1416" w:bottom="1417" w:left="1134" w:header="720" w:footer="720" w:gutter="0"/>
          <w:pgNumType w:start="1"/>
          <w:cols w:space="720"/>
          <w:titlePg/>
        </w:sectPr>
      </w:pPr>
    </w:p>
    <w:p w14:paraId="0A9E5ACF" w14:textId="77777777" w:rsidR="00591B4E" w:rsidRPr="006834A4" w:rsidRDefault="00591B4E" w:rsidP="006834A4">
      <w:pPr>
        <w:jc w:val="both"/>
        <w:rPr>
          <w:rFonts w:asciiTheme="minorHAnsi" w:hAnsiTheme="minorHAnsi"/>
          <w:sz w:val="22"/>
          <w:szCs w:val="22"/>
        </w:rPr>
      </w:pPr>
    </w:p>
    <w:sectPr w:rsidR="00591B4E" w:rsidRPr="006834A4" w:rsidSect="00591B4E">
      <w:headerReference w:type="even" r:id="rId11"/>
      <w:footerReference w:type="default" r:id="rId12"/>
      <w:footerReference w:type="first" r:id="rId13"/>
      <w:type w:val="continuous"/>
      <w:pgSz w:w="11906" w:h="16838"/>
      <w:pgMar w:top="1417" w:right="1416" w:bottom="141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0E23D" w14:textId="77777777" w:rsidR="0098213D" w:rsidRDefault="0098213D">
      <w:r>
        <w:separator/>
      </w:r>
    </w:p>
  </w:endnote>
  <w:endnote w:type="continuationSeparator" w:id="0">
    <w:p w14:paraId="48FB6AB5" w14:textId="77777777" w:rsidR="0098213D" w:rsidRDefault="00982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licke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399E0" w14:textId="26A4F8A5" w:rsidR="00591B4E" w:rsidRPr="00157F03" w:rsidRDefault="00591B4E" w:rsidP="002D44A5">
    <w:pPr>
      <w:pStyle w:val="Pieddepage"/>
      <w:tabs>
        <w:tab w:val="left" w:pos="7938"/>
      </w:tabs>
      <w:rPr>
        <w:szCs w:val="22"/>
      </w:rPr>
    </w:pPr>
    <w:r w:rsidRPr="00157F03">
      <w:rPr>
        <w:rFonts w:ascii="Slicker" w:hAnsi="Slicker"/>
        <w:color w:val="365F91"/>
        <w:szCs w:val="22"/>
      </w:rPr>
      <w:t>Avis d’appel public à la concurrence</w:t>
    </w:r>
    <w:r w:rsidRPr="00157F03">
      <w:rPr>
        <w:szCs w:val="22"/>
      </w:rPr>
      <w:tab/>
    </w:r>
    <w:r w:rsidRPr="00157F03">
      <w:rPr>
        <w:szCs w:val="22"/>
      </w:rPr>
      <w:tab/>
    </w:r>
    <w:r w:rsidRPr="00157F03">
      <w:rPr>
        <w:rFonts w:ascii="Slicker" w:hAnsi="Slicker"/>
        <w:color w:val="365F91"/>
        <w:szCs w:val="22"/>
      </w:rPr>
      <w:t xml:space="preserve">Page </w:t>
    </w:r>
    <w:r w:rsidRPr="00157F03">
      <w:rPr>
        <w:rFonts w:ascii="Slicker" w:hAnsi="Slicker"/>
        <w:color w:val="365F91"/>
        <w:szCs w:val="22"/>
      </w:rPr>
      <w:fldChar w:fldCharType="begin"/>
    </w:r>
    <w:r w:rsidRPr="00157F03">
      <w:rPr>
        <w:rFonts w:ascii="Slicker" w:hAnsi="Slicker"/>
        <w:color w:val="365F91"/>
        <w:szCs w:val="22"/>
      </w:rPr>
      <w:instrText xml:space="preserve"> PAGE </w:instrText>
    </w:r>
    <w:r w:rsidRPr="00157F03">
      <w:rPr>
        <w:rFonts w:ascii="Slicker" w:hAnsi="Slicker"/>
        <w:color w:val="365F91"/>
        <w:szCs w:val="22"/>
      </w:rPr>
      <w:fldChar w:fldCharType="separate"/>
    </w:r>
    <w:r w:rsidR="00C0174C">
      <w:rPr>
        <w:rFonts w:ascii="Slicker" w:hAnsi="Slicker"/>
        <w:noProof/>
        <w:color w:val="365F91"/>
        <w:szCs w:val="22"/>
      </w:rPr>
      <w:t>2</w:t>
    </w:r>
    <w:r w:rsidRPr="00157F03">
      <w:rPr>
        <w:rFonts w:ascii="Slicker" w:hAnsi="Slicker"/>
        <w:color w:val="365F91"/>
        <w:szCs w:val="22"/>
      </w:rPr>
      <w:fldChar w:fldCharType="end"/>
    </w:r>
    <w:r w:rsidRPr="00157F03">
      <w:rPr>
        <w:rFonts w:ascii="Slicker" w:hAnsi="Slicker"/>
        <w:color w:val="365F91"/>
        <w:szCs w:val="22"/>
      </w:rPr>
      <w:t xml:space="preserve"> sur </w:t>
    </w:r>
    <w:r w:rsidRPr="00157F03">
      <w:rPr>
        <w:rFonts w:ascii="Slicker" w:hAnsi="Slicker"/>
        <w:color w:val="365F91"/>
        <w:szCs w:val="22"/>
      </w:rPr>
      <w:fldChar w:fldCharType="begin"/>
    </w:r>
    <w:r w:rsidRPr="00157F03">
      <w:rPr>
        <w:rFonts w:ascii="Slicker" w:hAnsi="Slicker"/>
        <w:color w:val="365F91"/>
        <w:szCs w:val="22"/>
      </w:rPr>
      <w:instrText xml:space="preserve"> NUMPAGES </w:instrText>
    </w:r>
    <w:r w:rsidRPr="00157F03">
      <w:rPr>
        <w:rFonts w:ascii="Slicker" w:hAnsi="Slicker"/>
        <w:color w:val="365F91"/>
        <w:szCs w:val="22"/>
      </w:rPr>
      <w:fldChar w:fldCharType="separate"/>
    </w:r>
    <w:r w:rsidR="00C0174C">
      <w:rPr>
        <w:rFonts w:ascii="Slicker" w:hAnsi="Slicker"/>
        <w:noProof/>
        <w:color w:val="365F91"/>
        <w:szCs w:val="22"/>
      </w:rPr>
      <w:t>2</w:t>
    </w:r>
    <w:r w:rsidRPr="00157F03">
      <w:rPr>
        <w:rFonts w:ascii="Slicker" w:hAnsi="Slicker"/>
        <w:color w:val="365F91"/>
        <w:szCs w:val="22"/>
      </w:rPr>
      <w:fldChar w:fldCharType="end"/>
    </w:r>
  </w:p>
  <w:p w14:paraId="4212D1FC" w14:textId="77777777" w:rsidR="00591B4E" w:rsidRPr="00681128" w:rsidRDefault="00591B4E" w:rsidP="00506970">
    <w:pPr>
      <w:rPr>
        <w:rFonts w:ascii="Slicker" w:hAnsi="Slicker"/>
        <w:color w:val="365F91"/>
      </w:rPr>
    </w:pPr>
    <w:r w:rsidRPr="00681128">
      <w:rPr>
        <w:rFonts w:ascii="Slicker" w:hAnsi="Slicker"/>
        <w:color w:val="365F91"/>
      </w:rPr>
      <w:t>Commune de Courbevoie – Requalification de l’Avenue de la Liberté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15FDD" w14:textId="0611BCAB" w:rsidR="00591B4E" w:rsidRPr="002F399B" w:rsidRDefault="00BA0E5F" w:rsidP="00C0174C">
    <w:pPr>
      <w:pStyle w:val="Pieddepage"/>
      <w:rPr>
        <w:rFonts w:asciiTheme="minorHAnsi" w:hAnsiTheme="minorHAnsi"/>
        <w:noProof/>
        <w:color w:val="365F91"/>
        <w:sz w:val="22"/>
        <w:szCs w:val="22"/>
      </w:rPr>
    </w:pPr>
    <w:r>
      <w:rPr>
        <w:rFonts w:asciiTheme="minorHAnsi" w:hAnsiTheme="minorHAnsi"/>
        <w:noProof/>
        <w:color w:val="365F91"/>
        <w:sz w:val="22"/>
        <w:szCs w:val="22"/>
      </w:rPr>
      <w:t>1</w:t>
    </w:r>
    <w:r w:rsidR="00C0174C">
      <w:rPr>
        <w:rFonts w:asciiTheme="minorHAnsi" w:hAnsiTheme="minorHAnsi"/>
        <w:noProof/>
        <w:color w:val="365F91"/>
        <w:sz w:val="22"/>
        <w:szCs w:val="22"/>
      </w:rPr>
      <w:t xml:space="preserve">6-027-Réaménagement des trottoirs et rénovation de l’assainissement de la rue de Paris </w:t>
    </w:r>
  </w:p>
  <w:p w14:paraId="4617865D" w14:textId="77777777" w:rsidR="00591B4E" w:rsidRPr="00A362BD" w:rsidRDefault="00591B4E" w:rsidP="002D44A5">
    <w:pPr>
      <w:pStyle w:val="Pieddepage"/>
      <w:tabs>
        <w:tab w:val="left" w:pos="7938"/>
      </w:tabs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FA5AC" w14:textId="77777777" w:rsidR="00EC6359" w:rsidRPr="00157F03" w:rsidRDefault="00EC6359" w:rsidP="002D44A5">
    <w:pPr>
      <w:pStyle w:val="Pieddepage"/>
      <w:tabs>
        <w:tab w:val="left" w:pos="7938"/>
      </w:tabs>
      <w:rPr>
        <w:szCs w:val="22"/>
      </w:rPr>
    </w:pPr>
    <w:r w:rsidRPr="00157F03">
      <w:rPr>
        <w:rFonts w:ascii="Slicker" w:hAnsi="Slicker"/>
        <w:color w:val="365F91"/>
        <w:szCs w:val="22"/>
      </w:rPr>
      <w:t>Avis d’appel public à la concurrence</w:t>
    </w:r>
    <w:r w:rsidRPr="00157F03">
      <w:rPr>
        <w:szCs w:val="22"/>
      </w:rPr>
      <w:tab/>
    </w:r>
    <w:r w:rsidRPr="00157F03">
      <w:rPr>
        <w:szCs w:val="22"/>
      </w:rPr>
      <w:tab/>
    </w:r>
    <w:r w:rsidRPr="00157F03">
      <w:rPr>
        <w:rFonts w:ascii="Slicker" w:hAnsi="Slicker"/>
        <w:color w:val="365F91"/>
        <w:szCs w:val="22"/>
      </w:rPr>
      <w:t xml:space="preserve">Page </w:t>
    </w:r>
    <w:r w:rsidR="00F066C2" w:rsidRPr="00157F03">
      <w:rPr>
        <w:rFonts w:ascii="Slicker" w:hAnsi="Slicker"/>
        <w:color w:val="365F91"/>
        <w:szCs w:val="22"/>
      </w:rPr>
      <w:fldChar w:fldCharType="begin"/>
    </w:r>
    <w:r w:rsidRPr="00157F03">
      <w:rPr>
        <w:rFonts w:ascii="Slicker" w:hAnsi="Slicker"/>
        <w:color w:val="365F91"/>
        <w:szCs w:val="22"/>
      </w:rPr>
      <w:instrText xml:space="preserve"> PAGE </w:instrText>
    </w:r>
    <w:r w:rsidR="00F066C2" w:rsidRPr="00157F03">
      <w:rPr>
        <w:rFonts w:ascii="Slicker" w:hAnsi="Slicker"/>
        <w:color w:val="365F91"/>
        <w:szCs w:val="22"/>
      </w:rPr>
      <w:fldChar w:fldCharType="separate"/>
    </w:r>
    <w:r w:rsidR="006308C8">
      <w:rPr>
        <w:rFonts w:ascii="Slicker" w:hAnsi="Slicker"/>
        <w:noProof/>
        <w:color w:val="365F91"/>
        <w:szCs w:val="22"/>
      </w:rPr>
      <w:t>2</w:t>
    </w:r>
    <w:r w:rsidR="00F066C2" w:rsidRPr="00157F03">
      <w:rPr>
        <w:rFonts w:ascii="Slicker" w:hAnsi="Slicker"/>
        <w:color w:val="365F91"/>
        <w:szCs w:val="22"/>
      </w:rPr>
      <w:fldChar w:fldCharType="end"/>
    </w:r>
    <w:r w:rsidRPr="00157F03">
      <w:rPr>
        <w:rFonts w:ascii="Slicker" w:hAnsi="Slicker"/>
        <w:color w:val="365F91"/>
        <w:szCs w:val="22"/>
      </w:rPr>
      <w:t xml:space="preserve"> sur </w:t>
    </w:r>
    <w:r w:rsidR="00F066C2" w:rsidRPr="00157F03">
      <w:rPr>
        <w:rFonts w:ascii="Slicker" w:hAnsi="Slicker"/>
        <w:color w:val="365F91"/>
        <w:szCs w:val="22"/>
      </w:rPr>
      <w:fldChar w:fldCharType="begin"/>
    </w:r>
    <w:r w:rsidRPr="00157F03">
      <w:rPr>
        <w:rFonts w:ascii="Slicker" w:hAnsi="Slicker"/>
        <w:color w:val="365F91"/>
        <w:szCs w:val="22"/>
      </w:rPr>
      <w:instrText xml:space="preserve"> NUMPAGES </w:instrText>
    </w:r>
    <w:r w:rsidR="00F066C2" w:rsidRPr="00157F03">
      <w:rPr>
        <w:rFonts w:ascii="Slicker" w:hAnsi="Slicker"/>
        <w:color w:val="365F91"/>
        <w:szCs w:val="22"/>
      </w:rPr>
      <w:fldChar w:fldCharType="separate"/>
    </w:r>
    <w:r w:rsidR="0042448E">
      <w:rPr>
        <w:rFonts w:ascii="Slicker" w:hAnsi="Slicker"/>
        <w:noProof/>
        <w:color w:val="365F91"/>
        <w:szCs w:val="22"/>
      </w:rPr>
      <w:t>1</w:t>
    </w:r>
    <w:r w:rsidR="00F066C2" w:rsidRPr="00157F03">
      <w:rPr>
        <w:rFonts w:ascii="Slicker" w:hAnsi="Slicker"/>
        <w:color w:val="365F91"/>
        <w:szCs w:val="22"/>
      </w:rPr>
      <w:fldChar w:fldCharType="end"/>
    </w:r>
  </w:p>
  <w:p w14:paraId="2DF38569" w14:textId="77777777" w:rsidR="00EC6359" w:rsidRPr="00681128" w:rsidRDefault="00506970" w:rsidP="00506970">
    <w:pPr>
      <w:rPr>
        <w:rFonts w:ascii="Slicker" w:hAnsi="Slicker"/>
        <w:color w:val="365F91"/>
      </w:rPr>
    </w:pPr>
    <w:r w:rsidRPr="00681128">
      <w:rPr>
        <w:rFonts w:ascii="Slicker" w:hAnsi="Slicker"/>
        <w:color w:val="365F91"/>
      </w:rPr>
      <w:t>Commune de Courbevoie – Requalification de l’Avenue de la Liberté</w: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D296D" w14:textId="77777777" w:rsidR="009A5D34" w:rsidRPr="002F399B" w:rsidRDefault="00170E60" w:rsidP="009A5D34">
    <w:pPr>
      <w:pStyle w:val="Pieddepage"/>
      <w:tabs>
        <w:tab w:val="left" w:pos="7938"/>
      </w:tabs>
      <w:rPr>
        <w:rFonts w:asciiTheme="minorHAnsi" w:hAnsiTheme="minorHAnsi"/>
        <w:noProof/>
        <w:color w:val="365F91"/>
        <w:sz w:val="22"/>
        <w:szCs w:val="22"/>
      </w:rPr>
    </w:pPr>
    <w:r w:rsidRPr="007132F2">
      <w:rPr>
        <w:rFonts w:asciiTheme="minorHAnsi" w:hAnsiTheme="minorHAnsi"/>
        <w:noProof/>
        <w:color w:val="365F91"/>
        <w:sz w:val="22"/>
        <w:szCs w:val="22"/>
      </w:rPr>
      <w:t>16_014</w:t>
    </w:r>
    <w:r w:rsidR="009A5D34" w:rsidRPr="002F399B">
      <w:rPr>
        <w:rFonts w:asciiTheme="minorHAnsi" w:hAnsiTheme="minorHAnsi"/>
        <w:noProof/>
        <w:color w:val="365F91"/>
        <w:sz w:val="22"/>
        <w:szCs w:val="22"/>
      </w:rPr>
      <w:t xml:space="preserve"> - </w:t>
    </w:r>
    <w:r w:rsidRPr="007132F2">
      <w:rPr>
        <w:rFonts w:asciiTheme="minorHAnsi" w:hAnsiTheme="minorHAnsi"/>
        <w:noProof/>
        <w:color w:val="365F91"/>
        <w:sz w:val="22"/>
        <w:szCs w:val="22"/>
      </w:rPr>
      <w:t>Travaux de réhabilitation des trottoirs entre ORPI et l'entrée du cimetière communal Place du Bail et rue de Compiègne</w:t>
    </w:r>
  </w:p>
  <w:p w14:paraId="247B1A22" w14:textId="77777777" w:rsidR="009A5D34" w:rsidRPr="002F399B" w:rsidRDefault="009A5D34" w:rsidP="009A5D34">
    <w:pPr>
      <w:pStyle w:val="Pieddepage"/>
      <w:tabs>
        <w:tab w:val="left" w:pos="7938"/>
      </w:tabs>
      <w:rPr>
        <w:rFonts w:asciiTheme="minorHAnsi" w:hAnsiTheme="minorHAnsi"/>
        <w:noProof/>
        <w:color w:val="365F91"/>
        <w:sz w:val="22"/>
        <w:szCs w:val="22"/>
      </w:rPr>
    </w:pPr>
    <w:r>
      <w:rPr>
        <w:rFonts w:asciiTheme="minorHAnsi" w:hAnsiTheme="minorHAnsi"/>
        <w:noProof/>
        <w:color w:val="365F91"/>
        <w:sz w:val="22"/>
        <w:szCs w:val="22"/>
      </w:rPr>
      <w:t>Bordereau des Prix Unitaires</w:t>
    </w:r>
    <w:r w:rsidRPr="002F399B">
      <w:rPr>
        <w:rFonts w:asciiTheme="minorHAnsi" w:hAnsiTheme="minorHAnsi"/>
        <w:noProof/>
        <w:color w:val="365F91"/>
        <w:sz w:val="22"/>
        <w:szCs w:val="22"/>
      </w:rPr>
      <w:t xml:space="preserve"> (</w:t>
    </w:r>
    <w:r>
      <w:rPr>
        <w:rFonts w:asciiTheme="minorHAnsi" w:hAnsiTheme="minorHAnsi"/>
        <w:noProof/>
        <w:color w:val="365F91"/>
        <w:sz w:val="22"/>
        <w:szCs w:val="22"/>
      </w:rPr>
      <w:t>BPU</w:t>
    </w:r>
    <w:r w:rsidRPr="002F399B">
      <w:rPr>
        <w:rFonts w:asciiTheme="minorHAnsi" w:hAnsiTheme="minorHAnsi"/>
        <w:noProof/>
        <w:color w:val="365F91"/>
        <w:sz w:val="22"/>
        <w:szCs w:val="22"/>
      </w:rPr>
      <w:t>)</w:t>
    </w:r>
  </w:p>
  <w:p w14:paraId="21A65488" w14:textId="77777777" w:rsidR="00EC6359" w:rsidRPr="00A362BD" w:rsidRDefault="00EC6359" w:rsidP="002D44A5">
    <w:pPr>
      <w:pStyle w:val="Pieddepage"/>
      <w:tabs>
        <w:tab w:val="left" w:pos="7938"/>
      </w:tabs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79787" w14:textId="77777777" w:rsidR="0098213D" w:rsidRDefault="0098213D">
      <w:r>
        <w:separator/>
      </w:r>
    </w:p>
  </w:footnote>
  <w:footnote w:type="continuationSeparator" w:id="0">
    <w:p w14:paraId="0FEC3F79" w14:textId="77777777" w:rsidR="0098213D" w:rsidRDefault="0098213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FFAA9" w14:textId="77777777" w:rsidR="00591B4E" w:rsidRDefault="00591B4E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3DEFD99F" w14:textId="77777777" w:rsidR="00591B4E" w:rsidRDefault="00591B4E">
    <w:pPr>
      <w:pStyle w:val="En-tt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CE499" w14:textId="77777777" w:rsidR="00EC6359" w:rsidRDefault="00F066C2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EC6359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C6359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76EAA1A3" w14:textId="77777777" w:rsidR="00EC6359" w:rsidRDefault="00EC6359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760DD60"/>
    <w:lvl w:ilvl="0">
      <w:numFmt w:val="decimal"/>
      <w:lvlText w:val="*"/>
      <w:lvlJc w:val="left"/>
    </w:lvl>
  </w:abstractNum>
  <w:abstractNum w:abstractNumId="1">
    <w:nsid w:val="028565BF"/>
    <w:multiLevelType w:val="hybridMultilevel"/>
    <w:tmpl w:val="DB8ADCC0"/>
    <w:lvl w:ilvl="0" w:tplc="3D404E08">
      <w:start w:val="2"/>
      <w:numFmt w:val="bullet"/>
      <w:lvlText w:val="-"/>
      <w:lvlJc w:val="left"/>
      <w:pPr>
        <w:ind w:left="720" w:hanging="360"/>
      </w:pPr>
      <w:rPr>
        <w:rFonts w:ascii="Slicker" w:eastAsia="Times New Roman" w:hAnsi="Slicke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F1936"/>
    <w:multiLevelType w:val="hybridMultilevel"/>
    <w:tmpl w:val="375085DA"/>
    <w:lvl w:ilvl="0" w:tplc="ED92C070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30285"/>
    <w:multiLevelType w:val="hybridMultilevel"/>
    <w:tmpl w:val="B2CA788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3F686C"/>
    <w:multiLevelType w:val="hybridMultilevel"/>
    <w:tmpl w:val="0E7040B2"/>
    <w:lvl w:ilvl="0" w:tplc="63C88F62"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566"/>
        </w:tabs>
        <w:ind w:left="15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26"/>
        </w:tabs>
        <w:ind w:left="37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46"/>
        </w:tabs>
        <w:ind w:left="44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66"/>
        </w:tabs>
        <w:ind w:left="51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86"/>
        </w:tabs>
        <w:ind w:left="58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06"/>
        </w:tabs>
        <w:ind w:left="6606" w:hanging="360"/>
      </w:pPr>
      <w:rPr>
        <w:rFonts w:ascii="Wingdings" w:hAnsi="Wingdings" w:hint="default"/>
      </w:rPr>
    </w:lvl>
  </w:abstractNum>
  <w:abstractNum w:abstractNumId="5">
    <w:nsid w:val="0AA91B63"/>
    <w:multiLevelType w:val="hybridMultilevel"/>
    <w:tmpl w:val="A822A8C0"/>
    <w:lvl w:ilvl="0" w:tplc="040C0001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6">
    <w:nsid w:val="119A7A7F"/>
    <w:multiLevelType w:val="hybridMultilevel"/>
    <w:tmpl w:val="8988B074"/>
    <w:lvl w:ilvl="0" w:tplc="B3E02BBE">
      <w:start w:val="1"/>
      <w:numFmt w:val="decimal"/>
      <w:lvlText w:val="%1-"/>
      <w:lvlJc w:val="left"/>
      <w:pPr>
        <w:ind w:left="644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516CA6"/>
    <w:multiLevelType w:val="hybridMultilevel"/>
    <w:tmpl w:val="B3345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71132"/>
    <w:multiLevelType w:val="hybridMultilevel"/>
    <w:tmpl w:val="97B0D65A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155AC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B5864"/>
    <w:multiLevelType w:val="hybridMultilevel"/>
    <w:tmpl w:val="9148F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7B01C3"/>
    <w:multiLevelType w:val="hybridMultilevel"/>
    <w:tmpl w:val="AECA0CEA"/>
    <w:lvl w:ilvl="0" w:tplc="040C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274B1E13"/>
    <w:multiLevelType w:val="hybridMultilevel"/>
    <w:tmpl w:val="001A647E"/>
    <w:lvl w:ilvl="0" w:tplc="DE1EE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5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907A81"/>
    <w:multiLevelType w:val="hybridMultilevel"/>
    <w:tmpl w:val="0A7C8180"/>
    <w:lvl w:ilvl="0" w:tplc="9F0ADA2A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27CD1FA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A5C380C"/>
    <w:multiLevelType w:val="hybridMultilevel"/>
    <w:tmpl w:val="A6BCFA3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6F22B27"/>
    <w:multiLevelType w:val="hybridMultilevel"/>
    <w:tmpl w:val="AA90E824"/>
    <w:lvl w:ilvl="0" w:tplc="8C46F1F4">
      <w:start w:val="3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7">
    <w:nsid w:val="387D4415"/>
    <w:multiLevelType w:val="hybridMultilevel"/>
    <w:tmpl w:val="3962E1E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357A72"/>
    <w:multiLevelType w:val="hybridMultilevel"/>
    <w:tmpl w:val="61D221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4B1BFA"/>
    <w:multiLevelType w:val="hybridMultilevel"/>
    <w:tmpl w:val="71681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3A74F9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6048B3"/>
    <w:multiLevelType w:val="hybridMultilevel"/>
    <w:tmpl w:val="8B64DFC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C96090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7704B5"/>
    <w:multiLevelType w:val="hybridMultilevel"/>
    <w:tmpl w:val="8068963A"/>
    <w:lvl w:ilvl="0" w:tplc="723AA6BC">
      <w:start w:val="6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547973"/>
    <w:multiLevelType w:val="hybridMultilevel"/>
    <w:tmpl w:val="17209C1C"/>
    <w:lvl w:ilvl="0" w:tplc="723AA6BC">
      <w:start w:val="6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>
    <w:nsid w:val="5FC12CAA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9A3FE7"/>
    <w:multiLevelType w:val="hybridMultilevel"/>
    <w:tmpl w:val="82EE7DF0"/>
    <w:lvl w:ilvl="0" w:tplc="2F9614E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DC22EE"/>
    <w:multiLevelType w:val="hybridMultilevel"/>
    <w:tmpl w:val="86BC4816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C327988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32B09"/>
    <w:multiLevelType w:val="hybridMultilevel"/>
    <w:tmpl w:val="A2B0D0D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40C2A988">
      <w:numFmt w:val="bullet"/>
      <w:lvlText w:val="-"/>
      <w:lvlJc w:val="left"/>
      <w:pPr>
        <w:ind w:left="1440" w:hanging="360"/>
      </w:pPr>
      <w:rPr>
        <w:rFonts w:ascii="Slicker" w:eastAsia="Times New Roman" w:hAnsi="Slicker" w:cs="Times New Roman"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19080F"/>
    <w:multiLevelType w:val="hybridMultilevel"/>
    <w:tmpl w:val="0D363BF6"/>
    <w:lvl w:ilvl="0" w:tplc="040C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1">
    <w:nsid w:val="79755CAC"/>
    <w:multiLevelType w:val="hybridMultilevel"/>
    <w:tmpl w:val="C712A05A"/>
    <w:lvl w:ilvl="0" w:tplc="C39CEC60">
      <w:start w:val="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4"/>
  </w:num>
  <w:num w:numId="4">
    <w:abstractNumId w:val="24"/>
  </w:num>
  <w:num w:numId="5">
    <w:abstractNumId w:val="16"/>
  </w:num>
  <w:num w:numId="6">
    <w:abstractNumId w:val="13"/>
  </w:num>
  <w:num w:numId="7">
    <w:abstractNumId w:val="23"/>
  </w:num>
  <w:num w:numId="8">
    <w:abstractNumId w:val="11"/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851" w:hanging="284"/>
        </w:pPr>
        <w:rPr>
          <w:rFonts w:ascii="Symbol" w:hAnsi="Symbol" w:hint="default"/>
        </w:rPr>
      </w:lvl>
    </w:lvlOverride>
  </w:num>
  <w:num w:numId="10">
    <w:abstractNumId w:val="17"/>
  </w:num>
  <w:num w:numId="11">
    <w:abstractNumId w:val="3"/>
  </w:num>
  <w:num w:numId="12">
    <w:abstractNumId w:val="5"/>
  </w:num>
  <w:num w:numId="13">
    <w:abstractNumId w:val="27"/>
  </w:num>
  <w:num w:numId="14">
    <w:abstractNumId w:val="6"/>
  </w:num>
  <w:num w:numId="15">
    <w:abstractNumId w:val="10"/>
  </w:num>
  <w:num w:numId="16">
    <w:abstractNumId w:val="15"/>
  </w:num>
  <w:num w:numId="17">
    <w:abstractNumId w:val="30"/>
  </w:num>
  <w:num w:numId="18">
    <w:abstractNumId w:val="29"/>
  </w:num>
  <w:num w:numId="19">
    <w:abstractNumId w:val="14"/>
  </w:num>
  <w:num w:numId="20">
    <w:abstractNumId w:val="2"/>
  </w:num>
  <w:num w:numId="21">
    <w:abstractNumId w:val="19"/>
  </w:num>
  <w:num w:numId="22">
    <w:abstractNumId w:val="25"/>
  </w:num>
  <w:num w:numId="23">
    <w:abstractNumId w:val="12"/>
  </w:num>
  <w:num w:numId="24">
    <w:abstractNumId w:val="18"/>
  </w:num>
  <w:num w:numId="25">
    <w:abstractNumId w:val="28"/>
  </w:num>
  <w:num w:numId="26">
    <w:abstractNumId w:val="8"/>
  </w:num>
  <w:num w:numId="27">
    <w:abstractNumId w:val="22"/>
  </w:num>
  <w:num w:numId="28">
    <w:abstractNumId w:val="7"/>
  </w:num>
  <w:num w:numId="29">
    <w:abstractNumId w:val="21"/>
  </w:num>
  <w:num w:numId="30">
    <w:abstractNumId w:val="20"/>
  </w:num>
  <w:num w:numId="31">
    <w:abstractNumId w:val="9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22A"/>
    <w:rsid w:val="000B1B97"/>
    <w:rsid w:val="000D7A3D"/>
    <w:rsid w:val="000E2A53"/>
    <w:rsid w:val="0011220A"/>
    <w:rsid w:val="00117023"/>
    <w:rsid w:val="00117D78"/>
    <w:rsid w:val="001400CF"/>
    <w:rsid w:val="00157F03"/>
    <w:rsid w:val="00170E60"/>
    <w:rsid w:val="001B6A99"/>
    <w:rsid w:val="001D4423"/>
    <w:rsid w:val="001D621C"/>
    <w:rsid w:val="001F283F"/>
    <w:rsid w:val="001F4134"/>
    <w:rsid w:val="002012CC"/>
    <w:rsid w:val="00235429"/>
    <w:rsid w:val="0024544B"/>
    <w:rsid w:val="00262127"/>
    <w:rsid w:val="00266C2D"/>
    <w:rsid w:val="00270D53"/>
    <w:rsid w:val="00276526"/>
    <w:rsid w:val="00280D43"/>
    <w:rsid w:val="002845C1"/>
    <w:rsid w:val="00285505"/>
    <w:rsid w:val="002932C9"/>
    <w:rsid w:val="002A0A77"/>
    <w:rsid w:val="002D44A5"/>
    <w:rsid w:val="003142A7"/>
    <w:rsid w:val="00315EF4"/>
    <w:rsid w:val="00321925"/>
    <w:rsid w:val="00344ED6"/>
    <w:rsid w:val="0035132D"/>
    <w:rsid w:val="00353F57"/>
    <w:rsid w:val="00382CAC"/>
    <w:rsid w:val="0038546D"/>
    <w:rsid w:val="003A10C6"/>
    <w:rsid w:val="003A4560"/>
    <w:rsid w:val="003E0773"/>
    <w:rsid w:val="003F0125"/>
    <w:rsid w:val="003F0B39"/>
    <w:rsid w:val="004023FA"/>
    <w:rsid w:val="0042448E"/>
    <w:rsid w:val="00493A1E"/>
    <w:rsid w:val="00494591"/>
    <w:rsid w:val="004A0452"/>
    <w:rsid w:val="004B35FC"/>
    <w:rsid w:val="004F2A29"/>
    <w:rsid w:val="00506970"/>
    <w:rsid w:val="00543F08"/>
    <w:rsid w:val="00573BFB"/>
    <w:rsid w:val="00591B4E"/>
    <w:rsid w:val="005A5415"/>
    <w:rsid w:val="005B368D"/>
    <w:rsid w:val="005B3E0A"/>
    <w:rsid w:val="005C290E"/>
    <w:rsid w:val="005F48D9"/>
    <w:rsid w:val="00604235"/>
    <w:rsid w:val="00622819"/>
    <w:rsid w:val="00622D37"/>
    <w:rsid w:val="0062723B"/>
    <w:rsid w:val="006308C8"/>
    <w:rsid w:val="00676F85"/>
    <w:rsid w:val="00681128"/>
    <w:rsid w:val="006834A4"/>
    <w:rsid w:val="00683B0C"/>
    <w:rsid w:val="006852E1"/>
    <w:rsid w:val="006D4356"/>
    <w:rsid w:val="006D5274"/>
    <w:rsid w:val="006E03E3"/>
    <w:rsid w:val="006F71D5"/>
    <w:rsid w:val="00725709"/>
    <w:rsid w:val="00734F98"/>
    <w:rsid w:val="00774AB9"/>
    <w:rsid w:val="007C1A50"/>
    <w:rsid w:val="007D288E"/>
    <w:rsid w:val="007E74EE"/>
    <w:rsid w:val="007F784E"/>
    <w:rsid w:val="00823194"/>
    <w:rsid w:val="00845933"/>
    <w:rsid w:val="008733C2"/>
    <w:rsid w:val="008B3AF0"/>
    <w:rsid w:val="008B5F53"/>
    <w:rsid w:val="008C06C1"/>
    <w:rsid w:val="008C22B7"/>
    <w:rsid w:val="008D7AF0"/>
    <w:rsid w:val="008E721F"/>
    <w:rsid w:val="008F12DC"/>
    <w:rsid w:val="008F2C82"/>
    <w:rsid w:val="008F6D0A"/>
    <w:rsid w:val="00917DD1"/>
    <w:rsid w:val="009233F2"/>
    <w:rsid w:val="00924E71"/>
    <w:rsid w:val="009328AB"/>
    <w:rsid w:val="00943412"/>
    <w:rsid w:val="0098213D"/>
    <w:rsid w:val="0098349B"/>
    <w:rsid w:val="00985613"/>
    <w:rsid w:val="0098782A"/>
    <w:rsid w:val="009A3D68"/>
    <w:rsid w:val="009A5D34"/>
    <w:rsid w:val="009C3370"/>
    <w:rsid w:val="009D7F68"/>
    <w:rsid w:val="00A25FEA"/>
    <w:rsid w:val="00A67A7A"/>
    <w:rsid w:val="00A810ED"/>
    <w:rsid w:val="00AB6A75"/>
    <w:rsid w:val="00AB7AD1"/>
    <w:rsid w:val="00AD4AC0"/>
    <w:rsid w:val="00AE0556"/>
    <w:rsid w:val="00AE1A4C"/>
    <w:rsid w:val="00AF6134"/>
    <w:rsid w:val="00B05496"/>
    <w:rsid w:val="00B06C2F"/>
    <w:rsid w:val="00B26209"/>
    <w:rsid w:val="00B416BD"/>
    <w:rsid w:val="00B43FEE"/>
    <w:rsid w:val="00B862A5"/>
    <w:rsid w:val="00BA0E5F"/>
    <w:rsid w:val="00BA722A"/>
    <w:rsid w:val="00BB1305"/>
    <w:rsid w:val="00BB3576"/>
    <w:rsid w:val="00BC2ED8"/>
    <w:rsid w:val="00BC5176"/>
    <w:rsid w:val="00C0174C"/>
    <w:rsid w:val="00C1732C"/>
    <w:rsid w:val="00C21893"/>
    <w:rsid w:val="00C31E9C"/>
    <w:rsid w:val="00C97205"/>
    <w:rsid w:val="00CA35F7"/>
    <w:rsid w:val="00CA5790"/>
    <w:rsid w:val="00CB0150"/>
    <w:rsid w:val="00CB087D"/>
    <w:rsid w:val="00CB1DFD"/>
    <w:rsid w:val="00CB45C9"/>
    <w:rsid w:val="00CC4161"/>
    <w:rsid w:val="00CF6DBD"/>
    <w:rsid w:val="00D14E49"/>
    <w:rsid w:val="00D21933"/>
    <w:rsid w:val="00D72163"/>
    <w:rsid w:val="00D7574D"/>
    <w:rsid w:val="00D764C7"/>
    <w:rsid w:val="00D906F0"/>
    <w:rsid w:val="00DC378E"/>
    <w:rsid w:val="00DC5E54"/>
    <w:rsid w:val="00DD1AAE"/>
    <w:rsid w:val="00DD5AF1"/>
    <w:rsid w:val="00DE3586"/>
    <w:rsid w:val="00DE7743"/>
    <w:rsid w:val="00E31AE0"/>
    <w:rsid w:val="00E46271"/>
    <w:rsid w:val="00E52BB9"/>
    <w:rsid w:val="00E86FA6"/>
    <w:rsid w:val="00E92D92"/>
    <w:rsid w:val="00EC3588"/>
    <w:rsid w:val="00EC3D44"/>
    <w:rsid w:val="00EC6359"/>
    <w:rsid w:val="00EC7F20"/>
    <w:rsid w:val="00F035F2"/>
    <w:rsid w:val="00F066C2"/>
    <w:rsid w:val="00F11C55"/>
    <w:rsid w:val="00F56AC0"/>
    <w:rsid w:val="00F66F87"/>
    <w:rsid w:val="00F86E93"/>
    <w:rsid w:val="00F87301"/>
    <w:rsid w:val="00FA6D4D"/>
    <w:rsid w:val="00FB4443"/>
    <w:rsid w:val="00FC06C0"/>
    <w:rsid w:val="00FE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6A837E"/>
  <w15:docId w15:val="{D60C9AAD-BF73-4832-9B88-9503A9D9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D4AC0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AD4AC0"/>
    <w:pPr>
      <w:keepNext/>
      <w:ind w:firstLine="284"/>
      <w:jc w:val="both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rsid w:val="00AD4AC0"/>
    <w:pPr>
      <w:keepNext/>
      <w:ind w:firstLine="284"/>
      <w:jc w:val="both"/>
      <w:outlineLvl w:val="1"/>
    </w:pPr>
    <w:rPr>
      <w:rFonts w:ascii="Arial" w:hAnsi="Arial"/>
      <w:b/>
      <w:bCs/>
      <w:sz w:val="24"/>
    </w:rPr>
  </w:style>
  <w:style w:type="paragraph" w:styleId="Titre3">
    <w:name w:val="heading 3"/>
    <w:basedOn w:val="Normal"/>
    <w:next w:val="Normal"/>
    <w:qFormat/>
    <w:rsid w:val="00AD4AC0"/>
    <w:pPr>
      <w:keepNext/>
      <w:ind w:left="142"/>
      <w:jc w:val="both"/>
      <w:outlineLvl w:val="2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rsid w:val="00AD4AC0"/>
    <w:pPr>
      <w:keepNext/>
      <w:ind w:left="284" w:hanging="284"/>
      <w:jc w:val="both"/>
      <w:outlineLvl w:val="3"/>
    </w:pPr>
    <w:rPr>
      <w:rFonts w:ascii="Arial" w:hAnsi="Arial"/>
      <w:b/>
      <w:sz w:val="24"/>
    </w:rPr>
  </w:style>
  <w:style w:type="paragraph" w:styleId="Titre5">
    <w:name w:val="heading 5"/>
    <w:basedOn w:val="Normal"/>
    <w:next w:val="Normal"/>
    <w:qFormat/>
    <w:rsid w:val="00AD4AC0"/>
    <w:pPr>
      <w:keepNext/>
      <w:tabs>
        <w:tab w:val="left" w:pos="0"/>
        <w:tab w:val="left" w:pos="851"/>
      </w:tabs>
      <w:ind w:left="284"/>
      <w:outlineLvl w:val="4"/>
    </w:pPr>
    <w:rPr>
      <w:rFonts w:ascii="Arial" w:hAnsi="Arial"/>
      <w:b/>
      <w:sz w:val="24"/>
    </w:rPr>
  </w:style>
  <w:style w:type="paragraph" w:styleId="Titre6">
    <w:name w:val="heading 6"/>
    <w:basedOn w:val="Normal"/>
    <w:next w:val="Normal"/>
    <w:qFormat/>
    <w:rsid w:val="00AD4AC0"/>
    <w:pPr>
      <w:keepNext/>
      <w:ind w:left="284"/>
      <w:jc w:val="both"/>
      <w:outlineLvl w:val="5"/>
    </w:pPr>
    <w:rPr>
      <w:rFonts w:ascii="Arial" w:hAnsi="Arial"/>
      <w:b/>
      <w:bCs/>
      <w:sz w:val="24"/>
    </w:rPr>
  </w:style>
  <w:style w:type="paragraph" w:styleId="Titre7">
    <w:name w:val="heading 7"/>
    <w:basedOn w:val="Normal"/>
    <w:next w:val="Normal"/>
    <w:qFormat/>
    <w:rsid w:val="00AD4AC0"/>
    <w:pPr>
      <w:keepNext/>
      <w:ind w:left="284" w:firstLine="284"/>
      <w:jc w:val="both"/>
      <w:outlineLvl w:val="6"/>
    </w:pPr>
    <w:rPr>
      <w:rFonts w:ascii="Arial" w:hAnsi="Arial"/>
      <w:b/>
      <w:sz w:val="22"/>
      <w:u w:val="single"/>
    </w:rPr>
  </w:style>
  <w:style w:type="paragraph" w:styleId="Titre8">
    <w:name w:val="heading 8"/>
    <w:basedOn w:val="Normal"/>
    <w:next w:val="Normal"/>
    <w:qFormat/>
    <w:rsid w:val="00AD4AC0"/>
    <w:pPr>
      <w:keepNext/>
      <w:jc w:val="both"/>
      <w:outlineLvl w:val="7"/>
    </w:pPr>
    <w:rPr>
      <w:rFonts w:ascii="Arial" w:hAnsi="Arial"/>
      <w:b/>
      <w:sz w:val="24"/>
      <w:u w:val="single"/>
    </w:rPr>
  </w:style>
  <w:style w:type="paragraph" w:styleId="Titre9">
    <w:name w:val="heading 9"/>
    <w:basedOn w:val="Normal"/>
    <w:next w:val="Normal"/>
    <w:qFormat/>
    <w:rsid w:val="00AD4AC0"/>
    <w:pPr>
      <w:keepNext/>
      <w:ind w:firstLine="426"/>
      <w:jc w:val="both"/>
      <w:outlineLvl w:val="8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D4AC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D4AC0"/>
  </w:style>
  <w:style w:type="paragraph" w:styleId="Corpsdetexte">
    <w:name w:val="Body Text"/>
    <w:basedOn w:val="Normal"/>
    <w:rsid w:val="00AD4AC0"/>
    <w:pPr>
      <w:jc w:val="both"/>
    </w:pPr>
    <w:rPr>
      <w:rFonts w:ascii="Arial" w:hAnsi="Arial" w:cs="Arial"/>
      <w:sz w:val="22"/>
    </w:rPr>
  </w:style>
  <w:style w:type="paragraph" w:styleId="Retraitcorpsdetexte2">
    <w:name w:val="Body Text Indent 2"/>
    <w:basedOn w:val="Normal"/>
    <w:rsid w:val="00AD4AC0"/>
    <w:pPr>
      <w:ind w:left="284" w:hanging="2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uiPriority w:val="99"/>
    <w:rsid w:val="00AD4AC0"/>
    <w:rPr>
      <w:color w:val="0000FF"/>
      <w:u w:val="single"/>
    </w:rPr>
  </w:style>
  <w:style w:type="paragraph" w:styleId="Retraitcorpsdetexte">
    <w:name w:val="Body Text Indent"/>
    <w:basedOn w:val="Normal"/>
    <w:rsid w:val="00AD4AC0"/>
    <w:pPr>
      <w:ind w:left="284"/>
    </w:pPr>
    <w:rPr>
      <w:rFonts w:ascii="Arial" w:hAnsi="Arial"/>
      <w:b/>
      <w:bCs/>
      <w:sz w:val="22"/>
    </w:rPr>
  </w:style>
  <w:style w:type="paragraph" w:styleId="Retraitcorpsdetexte3">
    <w:name w:val="Body Text Indent 3"/>
    <w:basedOn w:val="Normal"/>
    <w:rsid w:val="00AD4AC0"/>
    <w:pPr>
      <w:tabs>
        <w:tab w:val="left" w:pos="851"/>
        <w:tab w:val="left" w:pos="1134"/>
        <w:tab w:val="left" w:pos="1276"/>
        <w:tab w:val="left" w:pos="1560"/>
        <w:tab w:val="left" w:pos="1701"/>
      </w:tabs>
      <w:spacing w:after="120"/>
      <w:ind w:left="425" w:hanging="425"/>
      <w:jc w:val="both"/>
    </w:pPr>
    <w:rPr>
      <w:rFonts w:ascii="Arial" w:hAnsi="Arial" w:cs="Arial"/>
      <w:sz w:val="22"/>
    </w:rPr>
  </w:style>
  <w:style w:type="paragraph" w:customStyle="1" w:styleId="Parareponse">
    <w:name w:val="Para_reponse"/>
    <w:basedOn w:val="Normal"/>
    <w:rsid w:val="00AD4AC0"/>
    <w:pPr>
      <w:keepNext/>
      <w:spacing w:before="120" w:after="120"/>
      <w:jc w:val="both"/>
    </w:pPr>
    <w:rPr>
      <w:sz w:val="24"/>
      <w:szCs w:val="24"/>
    </w:rPr>
  </w:style>
  <w:style w:type="paragraph" w:styleId="Pieddepage">
    <w:name w:val="footer"/>
    <w:basedOn w:val="Normal"/>
    <w:link w:val="PieddepageCar"/>
    <w:rsid w:val="00AD4AC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AD4A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AD4AC0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AD4AC0"/>
    <w:pPr>
      <w:spacing w:after="120"/>
    </w:pPr>
    <w:rPr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F035F2"/>
  </w:style>
  <w:style w:type="paragraph" w:customStyle="1" w:styleId="Paragraphe">
    <w:name w:val="Paragraphe"/>
    <w:basedOn w:val="Normal"/>
    <w:rsid w:val="00823194"/>
    <w:pPr>
      <w:spacing w:before="120"/>
      <w:jc w:val="both"/>
    </w:pPr>
    <w:rPr>
      <w:sz w:val="24"/>
      <w:szCs w:val="24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276526"/>
    <w:rPr>
      <w:rFonts w:ascii="Calibri" w:hAnsi="Calibri"/>
      <w:sz w:val="22"/>
      <w:szCs w:val="22"/>
      <w:lang w:val="fr-FR" w:eastAsia="en-US" w:bidi="ar-SA"/>
    </w:rPr>
  </w:style>
  <w:style w:type="paragraph" w:styleId="Sansinterligne">
    <w:name w:val="No Spacing"/>
    <w:link w:val="SansinterligneCar"/>
    <w:uiPriority w:val="1"/>
    <w:qFormat/>
    <w:rsid w:val="00276526"/>
    <w:rPr>
      <w:rFonts w:ascii="Calibri" w:hAnsi="Calibri"/>
      <w:sz w:val="22"/>
      <w:szCs w:val="22"/>
      <w:lang w:eastAsia="en-US"/>
    </w:rPr>
  </w:style>
  <w:style w:type="paragraph" w:styleId="Pardeliste">
    <w:name w:val="List Paragraph"/>
    <w:basedOn w:val="Normal"/>
    <w:uiPriority w:val="34"/>
    <w:qFormat/>
    <w:rsid w:val="006D527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621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oter" Target="footer4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contact@mairieleplessisbelleville.fr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733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AVIS D’APPEL PUBLIC A LA CONCURRENCE</vt:lpstr>
    </vt:vector>
  </TitlesOfParts>
  <Company>ACP</Company>
  <LinksUpToDate>false</LinksUpToDate>
  <CharactersWithSpaces>865</CharactersWithSpaces>
  <SharedDoc>false</SharedDoc>
  <HLinks>
    <vt:vector size="18" baseType="variant">
      <vt:variant>
        <vt:i4>7340085</vt:i4>
      </vt:variant>
      <vt:variant>
        <vt:i4>6</vt:i4>
      </vt:variant>
      <vt:variant>
        <vt:i4>0</vt:i4>
      </vt:variant>
      <vt:variant>
        <vt:i4>5</vt:i4>
      </vt:variant>
      <vt:variant>
        <vt:lpwstr>http://appelsoffre.acp-vrd.fr/</vt:lpwstr>
      </vt:variant>
      <vt:variant>
        <vt:lpwstr/>
      </vt:variant>
      <vt:variant>
        <vt:i4>8257556</vt:i4>
      </vt:variant>
      <vt:variant>
        <vt:i4>3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  <vt:variant>
        <vt:i4>8257556</vt:i4>
      </vt:variant>
      <vt:variant>
        <vt:i4>0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D’APPEL PUBLIC A LA CONCURRENCE</dc:title>
  <dc:subject/>
  <dc:creator>Utilisateur</dc:creator>
  <cp:keywords/>
  <cp:lastModifiedBy>Didier Troux</cp:lastModifiedBy>
  <cp:revision>3</cp:revision>
  <cp:lastPrinted>2017-01-09T12:48:00Z</cp:lastPrinted>
  <dcterms:created xsi:type="dcterms:W3CDTF">2017-08-22T07:19:00Z</dcterms:created>
  <dcterms:modified xsi:type="dcterms:W3CDTF">2017-08-22T07:19:00Z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968685618</vt:i4>
  </property>
</Properties>
</file>